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Machine Learning Operations Engineer with over 9 years of experience in developing and optimizing robust machine learning infrastructure and pipelines. Proven expertise in managing large-scale data flows and deploying machine learning models in production environments using cutting-edge technologies. Adept at collaborating with cross-functional teams to enhance system performance and reliability in data-intensive applications within robotic and data-centric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of real-time data streams from a global fleet of robots.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deployment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that improved performance and reduced latency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automated monitoring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troubleshooting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drift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 orchestration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workflows and improving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architecture reviews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and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reproducibility and effective collaboration among cross-functional teams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scientists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versioning strategies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model retraining workflows, achieving significant improvements in deployment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tools, fostering a culture of knowledge-sharing within teams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monitoring tools to assess deployment performance,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analysis and reporting on production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large-scale data processing tasks, improving model training times by optimizing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contributed to enhancing overall software development practices, aligning closely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machine learning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cost optimization and performance for production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ETL processes, integrating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effective data retrieval and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applications, ensuring consistent environments across development and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directly with engineers to establish robust CI/CD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quick and reliable releases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deployment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through effective management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instances and monitoring services, reducing downtime during updates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using version control tools (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to ensure clarity and usability of pipelines developed for data scientists.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monitoring and scaling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of machine learning services,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and enhanced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developing and deploying innovative AI models across multiple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system observability, including alerting for critical model performance indicators, enhancing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technical training materials to support onboarding and continuous learning for new team members.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deployed machine learning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predictive capabilities and accuracy for client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within cross-functional teams to gather requirements and translate business needs into technical specifications, ensuring alignment with overall project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routine assessments and optimizations of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workflows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performance efficiency and system effectiveness.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complex data flows from robotic sensors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availability and speed of retrieval for in-field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oversight for system performance testing, with direct involvement in resolving deployment issues in compliance with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all processes and frameworks, ensuring up-to-date practices for compliance and future reference, contributing to a 15% increase in knowledge retention within the team.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Pandas,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&amp; Pipelines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Apache Spark, Airflow,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MLflow, Kubeflow,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Datadog, ELK Stack, Weight &amp; Biases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