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website developer with 11+ years of experience in web security, WordPress, PHP, MySQL, and Cloudflare. Proven expertise in securing and optimizing web properties with Stripe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Secure and harden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installations through rigorous review of themes, plugins, and database permissions.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robust security protocols against malware and backdoor entries, enhancing overall site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security via WAF and SSL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payment system, managing API keys and checkout flows from testing through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documentation of security findings and recommend strategic enhancements to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in evaluating and deploying critical web enhancements and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practices for secure coding fundamentals.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backups and staging environments, ensuring safe deployment procedures for all updates and patches.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performance metrics, troubleshooting and resolving plugin conflicts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related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security audits in 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maintain compliance and integrity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focused on optimizing website architecture and improving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installations to maximize performance, security, and user engagement, focusing on backend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Removed malware and backdoors from compromised sites, leveraging in-depth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 logs.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specialists to configure security settings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Cloudflare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DNS and traffic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integration, fostering knowledge of secure payment processing elements.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staging environments and managed version controls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improved SSL/TLS settings for enhanced site security and user trust.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thorough code reviews, promoting adherence to security best practices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CI/CD processes, automating deployments and enhancing the software release lifecycle.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improvements and user experience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securing server environments through basic security monitoring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compatibility issues among plugins, ensuring seamless site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content updates and optimizations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configurations, maintaining site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small-scale deployments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updates with attention to security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site analytics to inform decisions about feature updates and user experience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OWASP Top 10, SSL/TLS, WAF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Cloudflare, Stripe, cPanel, Plesk,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SSH, SFTP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