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Web Developer with 11 years of experience specializing in ServiceNow development. Proven track record in delivering web-based solutions using JavaScript, HTML/CSS, and REST APIs. Adept at utilizing ServiceNow platforms, frameworks, and methodologies to enhance workflows and improve system performance. Strong experience in agile development methodologies and testing practices. Committed to continuous learning and optimization of web applications, ensuring robust performance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ServiceNow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meet client specifications and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ServiceNow Studio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custom applications and modules, improving efficiency in incident management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customized dashboards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data visualization.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technological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Service Portal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intuitive user experiences resulting in a 30%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for custom modules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Jasmine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expand application features and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and provided constructive feedback to maintain code standards and best practices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and maintained comprehensive documentation for all web applications, enhancing clarity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backlog refinement sessions, contributing to effective project management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ServiceNow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in line with client requirements, maximizing system capabilities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experience enhancements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better service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complex workflows and automated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Flow Designer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effort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SQL-based reporting tools, ensuring accurate data retrieval and manipulation for client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API testing and validations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for speed and scalability using performance monitoring and analytics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analysts to ensure technical solutions align with business goals and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mobile-first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and enhanced legacy systems with regular upgrades and maintenance under strict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version control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smoother collaboration and continuous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storage solutions, achieving better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HTML, CSS, SQL, XML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jQuery, Bootstrap, AngularJS, React, D3.js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ServiceNow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ServiceNow Studio, Service Portal, Flow Designer, REST APIs, IntegrationHub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OracleDB, MongoDB, PostgreSQL, Microsoft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Jasmine, Mocha, Selenium,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