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Web Developer with over 11 years in full-stack development and ServiceNow platform implementation. Proven expertise in leveraging cutting-edge technologies, libraries, and frameworks to deliver high-quality, scalable applications. Strong background in agile methodologies, testing, and application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custom applications on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enhancing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intuitive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various third-party services, ensuring seamless data communication and improving response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automated testing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85% and reducing regression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setup to gather requirements, deliver features, and prioritize backlog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efficient data retrieval,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codebase, enabling efficient collaboration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continuous integration and continuous deployment (CI/CD)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culture of code quality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modules to align with business requirements, including Incident Management and Change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applications and processes, facilitating better understanding and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reviews, promoting adherence to coding standards and architectural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 application architecture and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applications to connect with external systems and services, enhancing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aesthetics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code refactoring and efficient database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and stakeholders to define project requirements and deliver high-quality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planning and design through to deployment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increasing system availability and reducing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conducting thorough unit testing to ensure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bug tracking and reporting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issue resolution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discussions and planning sessions to deliver ongoing support and enhancements to legacy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 management, ensuring data integrity and optimal database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within applications, enhancing security and user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Key contributor to the development of a project that improved application load times by 30%, achieving higher user satisfaction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Java, HTML, CSS,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ServiceNow, REST API, XML, JSON, SOAP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Vue.js,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JIRA,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