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diverse experience in full-stack development, specializing in developing robust applications utilizing Java, Spring Boot, Angular, and Node.js. Proven expertise in software architecture designs, application framework development, testing, and deployment. Committed to delivering high-quality software solutions, with a strong focus on Agile methodologies and DevOps practices to streamline workflows and enhance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develop large-scale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to increase system modularity and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software release times and improving deployment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system reliability and a decrease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ensuring the alignment of development with organizational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from monolithic architecture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facilitating a smooth transition without compromising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and efficient coding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between front-end and back-end components, implementing best practices for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application performance by profiling code and making necessary adjustments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resulting in improved code quality and increased team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Agile Scrum ceremonies, promoting transparency and encouraging collaborative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end-to-end solutions for clients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wrote complex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audits and implemented quality assurance testing, including unit and integration tests,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story development, task breakdown, and sprint planning within Agile frameworks, enhancing team output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RESTful APIs, allowing seamless connectivity and functionality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architecture diagrams, providing clarity and insight for future maintenance and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offered constructive feedback, improving overall coding standards and team competence.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and data protection protocols to safeguard sensitive information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e-commerce features into various client applications, driving increased sales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system for code collaboration among team members, ensuring code quality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specifications and project roadmaps, aligning delivery with client expectations and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one of the projects to deliver a custom CRM solution, resulting in a successful rollout and a satisfied client.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