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integration specialist with over 11 years of experience in API development and integration. Expertise in REST APIs, Webhooks, and travel distribution systems. Proven track record of assessing vendor compliance and managing API integrations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assessment and integration of </w:t>
      </w:r>
      <w:r w:rsidRPr="00432203">
        <w:rPr>
          <w:rFonts w:asciiTheme="minorHAnsi" w:hAnsiTheme="minorHAnsi" w:cstheme="majorHAnsi"/>
          <w:b/>
          <w:bCs/>
          <w:lang w:val="en-US"/>
        </w:rPr>
        <w:t xml:space="preserve">travel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vendors, ensuring compliance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directly with vendor tech teams to clarify documentation and negotiate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integration checklists and ensured architecture compatibility with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sandbox access and handled authentication setups for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validation of API payload structures and rate limits.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strategies for API qualification and vendor vetting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risks and created mitigation plans for ongoing API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integration testing, reducing errors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API integration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Monitoring ongoing integrations to ensure performance and compliance with SLAs.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GDS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Amadeus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Sabre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handling of travel distributions.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integrations with multiple vendor systems while documenting processes meticulously.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on API integration standards and troubleshooting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align technical specifications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Validated vendor API documentation compliance and clarified technical constraints.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impacting API interactions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 endpoints and managed live integration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integration functionalities.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integration solutions for </w:t>
      </w:r>
      <w:r w:rsidRPr="00432203">
        <w:rPr>
          <w:rFonts w:asciiTheme="minorHAnsi" w:eastAsia="Times New Roman" w:hAnsiTheme="minorHAnsi" w:cs="Times New Roman"/>
          <w:b/>
          <w:bCs/>
          <w:lang w:val="en-US"/>
        </w:rPr>
        <w:t xml:space="preserve">travel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individual contributor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bug fixes on a daily basis with emphasis on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migrating legacy systems to newer API standards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ensuring API integrations adhered to best practices for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in API service delivery with minimal disruptions.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Technologies</w:t>
      </w:r>
      <w:r>
        <w:rPr>
          <w:rFonts w:asciiTheme="minorHAnsi" w:hAnsiTheme="minorHAnsi" w:cstheme="majorHAnsi"/>
          <w:lang w:val="en-US"/>
        </w:rPr>
        <w:t xml:space="preserve">: REST APIs, Webhooks, GraphQL, SOAP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Travis CI, Stripe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