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C# and Visual Studio environments. Proven track record of leading development teams, implementing robust solutions, and optimizing application performance. Exceptional skills in designing, coding, and testing scalable software systems while utilizing cutting-edge technologies. Committed to delivering high-quality software and maximizing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by integrating advanced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reducing loading times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release frequency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25%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stakeholders to gather requirements, converting them into technical specifications and aligning project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fine-tuned database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code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testing processes and improving documentation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sprint goals were aligned with project timelines and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enhancing the QA process and ensuring robust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enhanced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functional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allowing for more efficient database interactions while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efforts which resulted in speed improvements in application runtime by utilizing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provided input on system enhancements under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system reliability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documentation for development processes, system architecture, testing plans, and deployment procedures to facilitate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workload management, improving project tracking and team accountability by maintaining visibility into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in adopting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version control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user interactions and improve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cloud-based solutions, ensuring minimal performance degradation during 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components that improved code reusability by 15%, streamlining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enhancing project delivery speed by fostering a culture of rapid iteration.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testing and debugging processes, ensuring quality assurance measures were effectively fulfilled throughout the software lifecycle.  Increased feature deployment success rate to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MVC, LINQ, WPF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Trello,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xUnit,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