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Technical Field Application Scientist with over 11 years in bioinformatics and computational biology. Proficient in Python, JavaScript, Bash, and cloud environments, offering expert customer support and training to enhance genomic data analysis.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Diagnose and resolve customer issues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support response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test custom scripts for bioinformatics pipelines, enhancing workflow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installation and configuration of software in local and cloud environments, ensuring compliance with user permissions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 and deliver training sessions and demos of Golden Helix software for diverse customer groups.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 common technical challenges and develop FAQs and tutorials to aid customer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development teams to address and resolve software bugs identified during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 engaging marketing content including webinars and blog posts to highlight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 and conduct technical workshops to enhance customer engagement and education.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 high customer satisfaction scores by providing timely and effective support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internal design reviews to enhance software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support staff, fostering growth and knowledge sharing within the team.</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software installations and troubleshooting for bioinformatics systems across </w:t>
      </w:r>
      <w:r w:rsidRPr="00432203">
        <w:rPr>
          <w:rFonts w:asciiTheme="minorHAnsi" w:eastAsia="Times New Roman" w:hAnsiTheme="minorHAnsi" w:cs="Times New Roman"/>
          <w:b/>
          <w:bCs/>
          <w:lang w:val="en-US"/>
        </w:rPr>
        <w:t xml:space="preserve">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Windows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macOS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software support and troubleshooting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software deployment processes, reducing installation time by 25% through improved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developing scripts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reporting automation, improving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testing protocols to strengthen product stability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on product development to align features with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exceptional customer service by presenting complex concepts in a clear manner through various channels.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troubleshooting processes and created support materials for team knowledge base.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efforts by implementing features and systems in various bioinformatics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enhancements to existing software, improving usability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scientific teams to understand and document user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adherence to best practices and performance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90% resolution of support tickets during the last quarter by applying best troubleshooting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salary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fullyRemoteRole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clearanceRequired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certificationRequired</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Bash, HTML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JUnit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