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Front-End Engineer with over 11 years in software development, particularly in building responsive and performant web applications. Strong proficiency in Tailwind CSS, React.js, and modern JavaScript frameworks. Experienced in building scalable solutions for B2B platforms, optimizing web performance, and implementing advanced features using the latest technologies. Proven track record of collaborating with cross-functional teams and enhancing code quality through rigorous testing and code reviews.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responsive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on B2B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gather requirements and translate them into technical specifications, focusing 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Prepared technical documentation for components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team onboarding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components, ensuring high code quality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to 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Hooks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functional components, increasing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splitting and lazy loading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to ensure best practices and style guides were followed.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state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flow and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project from traditional CSS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the overall stylesheet size and increasing development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a custom component library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Storybook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design consistency and reusability across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accessibility best practices (a11y) in all web components, ensuring compliance with WCAG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data-driven features for internal B2B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front-end developers in implementing project specifications, emphasizing quality code and adherence to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build process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build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regression test coverage by 40%, leading to improved confidence in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 ensuring a consistent look and feel across various platforms and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coding practices and assisted with their technical growth throughout diverse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UX/UI teams to design intuitive interfaces, validating prototypes with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analytics tools to monitor user engagement and performance metrics, providing insights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customer-facing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responsive design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methodology, contributing to sprint planning and daily scrums to foster team collaboration and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efficient communication between the front-end and back-end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through the application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 Flexbox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mobile-friendly layout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to maintain high standards of quality, encouraging peer feedback and collaborative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load times by optimally using best practices in image management and lazy loading techniques, resulting in a 20% increase in page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Express.js, Next.js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Styling &amp; Layout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Tailwind CSS, Bootstrap, Sass, LESS, Grid Layout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Cypress,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Babel, VSCode, NPM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