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backend systems, cloud-native development, and distributed systems. Proficient in Python, Go, Node.js, React, TypeScript,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scaled core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increasing user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direction and architectural decisions for a cloud-native platform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deliver high-impact features on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elevate engineering standards around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ownership-driven culture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production-grade systems with security and reliability as top priorities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 of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execution and delivery of mission-critical features that improved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adoption of best practices across teams to maintain high code quality and testing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hiring efforts, shaping a cohesive engineering culture.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ownership, ensuring timely delivery of high-quality features in agile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enhance application communication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deployment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meaningful products that met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assessments and code reviews to elevate engineering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quality assurance.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focusing on efficiency and performance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 and enhance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issues, enhancing system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Node.js, TypeScript, JavaScript,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Flask, FastAPI,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Travis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