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maintaining scalable software solutions. Proven expertise in leveraging a diverse set of technologies and programming languages including Java, JavaScript, React, and Spring Boot. Strong background in cloud technologies, microservices architecture, and Agile methodologies. Committed to delivering high-quality code with an emphasis on performance optimization and scalability. Highly skilled in collaborating with cross-functional teams to enhance software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designed RESTful APIs to enhance system integration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of applications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interface performance and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usage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operational costs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an Agile methodology, enhancing project delivery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ingestion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intuitive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knowledge-sharing sessions on emerging technologies, strengthening team skills in full-stack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improvement in response times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maintained applications on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in client applications, reducing data transfer payload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mobile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enhanced performance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practices, cultivating a high standard of code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sessions, contributing insights that shaped future product roadmaps.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 and code review standards that improved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developers, ensuring a smooth transition into projects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documentation for developed applications, ensuring maintainability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transition to a microservices architecture, which reduced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projects that resulted in a 15% increase in overall application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