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systems, workflow orchestration, and event-driven architectures. Proven expertise in designing and implementing developer-friendly APIs and highly reliable messaging platforms. Strong background in leveraging asynchronous frameworks, including Kafka, RabbitMQ, and Celery, to build scalable solutions that enhance user communication and governance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&gt;Lead the design and implementation of an event-driven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notifications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message handling and orchestration across multiple identity governance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cross-functional teams to establish robust, developer-friendly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 seamlessly with other services to manage user-facing communications and workflow states.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task processing and implemented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of messaging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scalable multi-channel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messaging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support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email, and in-app notifications, incorporating templates and delivery retries with a focus on customization and regionalization.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workflow lifecycle management by implementing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 machine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task management and execution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of workflows, reducing the time taken to onboard new engineering teams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systems for observability and auditing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transparency and traceability of events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delivery guarantees through rigorous testing and validation strategies, improving message reliability by introducing a structured retry mechanism.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architecture decisions impacting scalability and fault tolerance, resulting in a 50% increase in throughput of message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best practices in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ease of integration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team collaboration through regular code reviews and knowledge-sharing sessions, focusing on systems thinking and curiosity for continued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Spearheaded the design and development of an event-driven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workflow orchestration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communication flow in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develop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user interactions and task management,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regression issues in integration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developer onboarding, including API usage guidelines and best practices for building on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resilience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compliance teams to ensure developed systems met audit trail and access review requirements, enhancing governance and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 focused on reusable components and internal tools that empower other engineers, fostering a culture of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best practices in API design and data management, safeguarding user access and sensitive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Implemented key features for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significant improvements in response times and user interaction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data migration and synchronization between services, improving efficiency and data consistency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optimizations of messaging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maximized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to architect scalable APIs and ensure clear communication between frontend and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learning engagements, focusing on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monolithic applications to cloud-based architecture, boosting system reliability, achieving a 25% decrease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TypeScript,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Express.js, Celery, kafka-python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Messaging/Orchestration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Step Functions, Temporal,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Testing/Observability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Jest, Mocha, New Relic,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REST API Design, GraphQL, NoSQL,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