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adept experience in designing and implementing robust software solutions within manufacturing environments. Proven track record in leveraging advanced technologies such as C#, .NET, Angular, and Azure DevOps to enhance engineering processes and drive operational efficiency. Strong expertise in software development lifecycle (SDLC), Agile methodologies, and cross-functional collaboration, with a focus on delivering high-quality results. Enthusiastic about utilizing innovative technologies to optimize manufacturing engineering workflows and improve product development timelines.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application streamlining manufacturing processes, reducing time-to-market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architecture that improved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user-centric web applications responsive on various devices, enhancing the user experience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allowing seamless communication between components, improving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processes, which resulted in a 40% reduction in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standards of code quality and system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Agile methodologies, resulting in increased productivity and satisfaction among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performance metrics and implemented optimizations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Fiddler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decrease in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and wrote 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data integrity and performance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software architecture discussions, suggesting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enhancing deployment flexibility.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culture of learning and development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data-driven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streamlined internal reporting processes and reduced manual input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REST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ensuring reliable data exchange between modules.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manufacturing teams to understand requirements and deliver tailored software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from legacy systems to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enhancing data accessibility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code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best practices for version control and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team members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improving overall code quality and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 automation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SpecFlow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behavior-driven development, significantly reducing bugs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visualization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better decision-making for engineering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various modules for a SaaS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scalability and security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frontend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functionality and user engagement, leading to a 25% increase in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cloud deployment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redundancy for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relational database systems effectively, optimizing queries for faster data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Agile teams, actively participating in sprint planning and retrospectives, contributing to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application performance through code optimization, which resulted in a significant 20% decrease in application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Java, Python,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Angular, React, HTML5, CSS3,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PostgreSQL, MySQL, NoSQL,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 DevOps, Kubernetes, Docker, CI/CD,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SpecFlow, NUnit,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