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of software engineering experience. Proficient in building scalable backend systems with Java, Node.js, and AWS. Expertise in distributed systems and infrastructure management within the fintech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systems for a Series C fintech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ensuring compliance with federal regulations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to establish robust API interfaces facilitating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enhancing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challenges and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tuning of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for code quality and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system functionality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reviews across teams, advocating for scalability and maintainability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technical direction, investing in new technologies that align with product vision for an AI-native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on system architecture and design to enhance onboarding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financial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code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for data retrieval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improved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deployments, increasing development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product alignment with user needs, enhancing overall satisfaction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a scalable microservices-based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legacy system migrations, successfully transitioning components to modern technologies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for backend APIs.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financial application enhancing data transaction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codebase, ensuring reliability and performance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scheduled jobs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synchronization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the team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reviews, focusing on security and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progress tracking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Node.js,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New Relic,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