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Machine Learning Engineer with over 11 years of experience in developing PyTorch and TensorFlow models for autonomous driving. Proven track record in computer vision, deep learning, and sensor fusion to create scalable ML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advanced </w:t>
      </w:r>
      <w:r w:rsidRPr="00432203">
        <w:rPr>
          <w:rFonts w:asciiTheme="minorHAnsi" w:hAnsiTheme="minorHAnsi" w:cstheme="majorHAnsi"/>
          <w:b/>
          <w:bCs/>
          <w:lang w:val="en-US"/>
        </w:rPr>
        <w:t xml:space="preserve">perception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object detection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tracking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sensor fusion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autonomous vehicles.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scalable </w:t>
      </w:r>
      <w:r w:rsidRPr="00432203">
        <w:rPr>
          <w:rFonts w:asciiTheme="minorHAnsi" w:hAnsiTheme="minorHAnsi" w:cstheme="majorHAnsi"/>
          <w:b/>
          <w:bCs/>
          <w:lang w:val="en-US"/>
        </w:rPr>
        <w:t xml:space="preserve">ML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large-scale training and real-time inference on </w:t>
      </w:r>
      <w:r w:rsidRPr="00432203">
        <w:rPr>
          <w:rFonts w:asciiTheme="minorHAnsi" w:hAnsiTheme="minorHAnsi" w:cstheme="majorHAnsi"/>
          <w:b/>
          <w:bCs/>
          <w:lang w:val="en-US"/>
        </w:rPr>
        <w:t xml:space="preserve">AV compute hardware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deep learning models using </w:t>
      </w:r>
      <w:r w:rsidRPr="00432203">
        <w:rPr>
          <w:rFonts w:asciiTheme="minorHAnsi" w:hAnsiTheme="minorHAnsi" w:cstheme="majorHAnsi"/>
          <w:b/>
          <w:bCs/>
          <w:lang w:val="en-US"/>
        </w:rPr>
        <w:t xml:space="preserve">quantization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pruning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onboard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data pipelines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fleet-loop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integrate </w:t>
      </w:r>
      <w:r w:rsidRPr="00432203">
        <w:rPr>
          <w:rFonts w:asciiTheme="minorHAnsi" w:hAnsiTheme="minorHAnsi" w:cstheme="majorHAnsi"/>
          <w:b/>
          <w:bCs/>
          <w:lang w:val="en-US"/>
        </w:rPr>
        <w:t xml:space="preserve">perception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full autonomy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machine learning and computer vision engineers on best practices and model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maturity of research prototypes into reliable, safety-critical </w:t>
      </w:r>
      <w:r w:rsidRPr="00432203">
        <w:rPr>
          <w:rFonts w:asciiTheme="minorHAnsi" w:hAnsiTheme="minorHAnsi" w:cstheme="majorHAnsi"/>
          <w:b/>
          <w:bCs/>
          <w:lang w:val="en-US"/>
        </w:rPr>
        <w:t xml:space="preserve">AV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 and track perception KPIs: accuracy, latency, and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to streamline the deployment of </w:t>
      </w:r>
      <w:r w:rsidRPr="00432203">
        <w:rPr>
          <w:rFonts w:asciiTheme="minorHAnsi" w:hAnsiTheme="minorHAnsi" w:cstheme="majorHAnsi"/>
          <w:b/>
          <w:bCs/>
          <w:lang w:val="en-US"/>
        </w:rPr>
        <w:t xml:space="preserve">ML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 and refine </w:t>
      </w:r>
      <w:r w:rsidRPr="00432203">
        <w:rPr>
          <w:rFonts w:asciiTheme="minorHAnsi" w:hAnsiTheme="minorHAnsi" w:cstheme="majorHAnsi"/>
          <w:b/>
          <w:bCs/>
          <w:lang w:val="en-US"/>
        </w:rPr>
        <w:t xml:space="preserve">ML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calibration and reduce failure modes.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design reviews to ensure adherence to architecture principles and standards.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w:t>
      </w:r>
      <w:r w:rsidRPr="00432203">
        <w:rPr>
          <w:rFonts w:asciiTheme="minorHAnsi" w:eastAsia="Times New Roman" w:hAnsiTheme="minorHAnsi" w:cs="Times New Roman"/>
          <w:b/>
          <w:bCs/>
          <w:lang w:val="en-US"/>
        </w:rPr>
        <w:t xml:space="preserve">autonomous driving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including segmentation and geometric vision.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w:t>
      </w:r>
      <w:r w:rsidRPr="00432203">
        <w:rPr>
          <w:rFonts w:asciiTheme="minorHAnsi" w:eastAsia="Times New Roman" w:hAnsiTheme="minorHAnsi" w:cs="Times New Roman"/>
          <w:b/>
          <w:bCs/>
          <w:lang w:val="en-US"/>
        </w:rPr>
        <w:t xml:space="preserve">computer vision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deep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data processing pipelines for large-scale </w:t>
      </w:r>
      <w:r w:rsidRPr="00432203">
        <w:rPr>
          <w:rFonts w:asciiTheme="minorHAnsi" w:eastAsia="Times New Roman" w:hAnsiTheme="minorHAnsi" w:cs="Times New Roman"/>
          <w:b/>
          <w:bCs/>
          <w:lang w:val="en-US"/>
        </w:rPr>
        <w:t xml:space="preserve">dataset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using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w:t>
      </w:r>
      <w:r w:rsidRPr="00432203">
        <w:rPr>
          <w:rFonts w:asciiTheme="minorHAnsi" w:eastAsia="Times New Roman" w:hAnsiTheme="minorHAnsi" w:cs="Times New Roman"/>
          <w:b/>
          <w:bCs/>
          <w:lang w:val="en-US"/>
        </w:rPr>
        <w:t xml:space="preserve">deployment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of ML models on real-time edge compute devices using </w:t>
      </w:r>
      <w:r w:rsidRPr="00432203">
        <w:rPr>
          <w:rFonts w:asciiTheme="minorHAnsi" w:eastAsia="Times New Roman" w:hAnsiTheme="minorHAnsi" w:cs="Times New Roman"/>
          <w:b/>
          <w:bCs/>
          <w:lang w:val="en-US"/>
        </w:rPr>
        <w:t xml:space="preserve">CUDA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hardware acceleration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enhancing model robustness and accuracy through extensive testing and validation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teams to foster integration of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into existing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performance metrics to evaluate and optimize </w:t>
      </w:r>
      <w:r w:rsidRPr="00432203">
        <w:rPr>
          <w:rFonts w:asciiTheme="minorHAnsi" w:eastAsia="Times New Roman" w:hAnsiTheme="minorHAnsi" w:cs="Times New Roman"/>
          <w:b/>
          <w:bCs/>
          <w:lang w:val="en-US"/>
        </w:rPr>
        <w:t xml:space="preserve">ML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workflows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stack management.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for </w:t>
      </w:r>
      <w:r w:rsidRPr="00432203">
        <w:rPr>
          <w:rFonts w:asciiTheme="minorHAnsi" w:eastAsia="Times New Roman" w:hAnsiTheme="minorHAnsi" w:cs="Times New Roman"/>
          <w:b/>
          <w:bCs/>
          <w:lang w:val="en-US"/>
        </w:rPr>
        <w:t xml:space="preserve">computer vision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focusing on </w:t>
      </w:r>
      <w:r w:rsidRPr="00432203">
        <w:rPr>
          <w:rFonts w:asciiTheme="minorHAnsi" w:eastAsia="Times New Roman" w:hAnsiTheme="minorHAnsi" w:cs="Times New Roman"/>
          <w:b/>
          <w:bCs/>
          <w:lang w:val="en-US"/>
        </w:rPr>
        <w:t xml:space="preserve">3D modeling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sensor data integration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legacy systems to improve performance and reliability for existing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data architectures to support new machine learning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t>
      </w:r>
      <w:r w:rsidRPr="00432203">
        <w:rPr>
          <w:rFonts w:asciiTheme="minorHAnsi" w:eastAsia="Times New Roman" w:hAnsiTheme="minorHAnsi" w:cs="Times New Roman"/>
          <w:b/>
          <w:bCs/>
          <w:lang w:val="en-US"/>
        </w:rPr>
        <w:t xml:space="preserve">code reviews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promote high standards of code quality and maintainability in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testing to ensure compliance with project requirements and improve overall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software solutions on time, achieving a 30% increase in efficiency across development teams.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CUDA, ROS2</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Tools</w:t>
      </w:r>
      <w:r>
        <w:rPr>
          <w:rFonts w:asciiTheme="minorHAnsi" w:hAnsiTheme="minorHAnsi" w:cstheme="majorHAnsi"/>
          <w:lang w:val="en-US"/>
        </w:rPr>
        <w:t xml:space="preserve">: Airflow, Spark, Kafka, Ray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Algorithm Techniques</w:t>
      </w:r>
      <w:r>
        <w:rPr>
          <w:rFonts w:asciiTheme="minorHAnsi" w:hAnsiTheme="minorHAnsi" w:cstheme="majorHAnsi"/>
          <w:lang w:val="en-US"/>
        </w:rPr>
        <w:t xml:space="preserve">: Object Detection, Tracking, Segmentation, 3D Geometry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Deployment &amp; CI/CD</w:t>
      </w:r>
      <w:r>
        <w:rPr>
          <w:rFonts w:asciiTheme="minorHAnsi" w:hAnsiTheme="minorHAnsi" w:cstheme="majorHAnsi"/>
          <w:lang w:val="en-US"/>
        </w:rPr>
        <w:t xml:space="preserve">: Docker, Kubernetes,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Systems &amp; Platforms</w:t>
      </w:r>
      <w:r>
        <w:rPr>
          <w:rFonts w:asciiTheme="minorHAnsi" w:hAnsiTheme="minorHAnsi" w:cstheme="majorHAnsi"/>
          <w:lang w:val="en-US"/>
        </w:rPr>
        <w:t xml:space="preserve">: AV Compute Hardware, Fleet Learning, Sensor Fusion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