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building scalable systems. Expertise in Python, PostgreSQL, Docker, gRPC, and AWS. Proven track record in designing robust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Kubernetes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stakeholders to enhance the digital life insurance enrollment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ensure software adheres to quality standards through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software engineers and guide them in best practices for backend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and observability practices to track and troubleshoot microservice performance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cross-team collaborations to align the product roadmap with technology execution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deployment workflows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detailed technical documentation and reports for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by implementing industry best practices and conducting regular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 culture of continuous improvement through feedback and code reviews.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agile software development methodologies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improved system integrations for various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aligning technical solutions with business needs and stakeholder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consistent environments for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and security audits, ensuring compliance with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provide seamless integration between backend services and user interfaces.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cloud-based application, ensuring system scalability and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maintenance of existing applications, focusing on bug fixing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design and optimization for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backend solutions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endpoints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service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optimization of backend logic.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Go, Drools Rule Language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gRPC,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Prometheus, ELK Stack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