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Full Stack Developer with over 11 years of experience in designing, developing, and maintaining scalable web applications across diverse industries, focusing on robust and innovative solutions. Proficient in frontend and backend technologies including React, Node.js, Elixir, and Python. Demonstrated ability in leading cross-functional teams and mentoring junior engineers while ensuring adherence to best practices in coding and application performance. A collaborative professional who thrives in dynamic environments, leveraging technical expertise to enhance software quality and deliver impactful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AWS, streamlining deployment processes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applications, collaborating with product managers to define technical specifications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code integration and deployment,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define future application features and enhancements, collaborating effectively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authentication methods,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and user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principles that improved accessibility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industry trends and emerging technologies, applying modern frameworks and tools to deliver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Phoenix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complex business logic and database interactions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component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testing sessions, gathering feedback to iterate on application features, significantly improving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web designs adhering to modern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database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data retrieval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downtime during application updates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reviews and planning sessions to ensure alignment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enhanced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API integrations and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improving scalability for dynamic data models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gather requirements and translate them into technical specifications and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analytics and A/B testing, incorporating user feedback into iterative development processes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coding events, advocating for open-source contributions and sharing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Elixir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Phoenix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Elixir, Ruby,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Axios,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