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Analyst with over 11 years of experience in driving strategic decisions and providing data-driven insights across various sectors, including education technology. Proven expertise in SQL, Tableau, and data visualization, ensuring data integrity, creating dynamic dashboards, and collaborating effectively with stakeholders to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defined key performance indicators (KPIs), aligning them with strategic business initiatives, which enhanced reporting efficiency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dynamic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empowered stakeholders to track key metrics, leading to improved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complex datasets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actionable insights to sales and marketing teams,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understand requirements and deliver tailored data-driven solutions, increasing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Validated data models in collaboration with engineering teams to ensure alignment with business requirements and optimize data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data models, analysis processes, and dashboards, ensuring clarity and accessibility for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data findings to non-technical stakeholders through compelling visualizations, facilitating easier action on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 self-service BI environment for key stakeholders, reducing dependency on analytics teams and speeding up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quality and worked with analytics engineers to maintain the integrity of the reporting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preparation scripts, significantly reducing manual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statistical methods for analyzing data trends, directly influencing strategic planning and project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tracked sales performance, leading to data-driven adjustments in strategy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analyze user data, providing insights that led to a 20% increase in user engagement through targeted recommendations.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tracking system for KPIs that integrated with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enhancing visibility into customer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rollout of a new data management framework that increased the efficiency of data retrieval and reporting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helping drive improvements in marketing campaigns and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engineering to ensure alignment of reporting tools with business’ evolving needs, ensuring agility in our data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non-technical team members on interpreting data effectively using visualization tools, fostering a data-centric culture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customer feedback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actionable insights that informed product development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average reporting time by 30% and enhancing access to sales data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high-volume data processing to unearth business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closely with IT teams to ensure data governance practices were adhered to across data collection processes, enhancing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standards for data reporting processes that improved knowledge sharing among team members and facilitated training sessions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defined KPIs to regularly assess project performance, leading to improved accountability and resource allocation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Tableau, Power BI, Databricks,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Hadoop, Apache Spark, ETL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D3.js, Matplotlib, Seaborn, Looker, Microsoft Power Automate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Statistics, A/B Testing, Data Mining, Predictive Analytics, Machine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Documentation &amp; Communication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Jupyter Notebook, Markdown, Business Intelligence, Data Governance, Technical Documentation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