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complex systems. Proficient in JavaScript, Node.js, and Go with strong debugging skills. Experienced in building real-time systems with WebSockets and Redis.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trading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market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system concurrency and performance under high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refactored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implementations,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WebSocket communications for real-time notifications in trading applications, ensuring low-latency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production issues in live systems,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seamless integration of new features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improve system scalability and maintainability of trading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intervention and enhancing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high-quality code standards and mentor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pipelines, resulting in faster code iterations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 and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backend services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project management,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system frameworks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caching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small feature delivery teams, ensuring timely execution and adherence to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debugging processes, reducing production issues by 30% through systematic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other departments, contributing to a cohesive product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coverage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migrating legacy systems to modern infrastructures, enhancing overall application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 for performance and reliability,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more senior engineers, receiving mentorship and enhancing software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faster data processing and system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initiatives to resolve system outages, fostering skills in problem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initial phases of system architecture development, ensuring alignment with business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Go,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Socket.IO,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Redis,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</w:t>
      </w:r>
      <w:r>
        <w:rPr>
          <w:rFonts w:asciiTheme="minorHAnsi" w:hAnsiTheme="minorHAnsi" w:cstheme="majorHAnsi"/>
          <w:lang w:val="en-US"/>
        </w:rPr>
        <w:t xml:space="preserve">: CI/CD, Travis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