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11 years of experience in designing and developing scalable web applications. Proficient in modern development technologies and frameworks, including JavaScript, Node.js, and React. Proven expertise in software architecture, continuous integration, and testing methodologies. Seeking to leverage strong technical skills and experience to build innovative solutions at Motion Recruitment.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backend services, enabling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optimize application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to enhance data storage and retrieval performance in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testing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sessions to ensure best practices in coding and architecture with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single-page application (SPA) architecture, improving user engagement and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methodologies, facilitating sprint planning and retrospectives to align team goals with project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optimizing application performance and cost efficiency through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for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e-commerce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integration, enhancing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 Web Tokens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(JWT) and OAuth 2.0 for user authentications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 retrieval times and 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retention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APIs, creating robust solutions for third-party integrations which expanded the application's reach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within Scrum frameworks, facilitating open communication between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and reducing post-deployment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focusing on microservices and event-driven architecture for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back-end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Collabored on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test-driven development (TDD)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quality and reducing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