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and results-driven Senior Full Stack Engineer with over 11 years of experience in developing scalable web applications using diverse technologies such as React, Node.js, MySQL, and Docker. Demonstrated expertise in both front-end and back-end development, along with a strong foundation in cloud technologies and software testing methodologies. Adept at collaborating with cross-functional teams to deliver high-quality software solutions that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user experience, reducing loading time by implementing lazy loading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design and management, optimizing query performance to enhance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streamlining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integrity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translate designs into functional web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cycles, actively contributing to sprint planning and daily stand-ups to ensure project alignment and progression.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facilitated knowledge 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deployment flexibility.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QA teams to ensure thorough testing coverage and adherence to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full-stack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30% increase in user engagement through enhanced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create detailed specifications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custom-tailored plugins and features for JavaScript frameworks, enhancing user experience and increasing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provided constructive feedback to foster continuous improvement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hires on development protocols,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and best practices for collaborative coding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in web applications, incorporating OWASP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system configurations and updates for development environments, ensuring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satisfaction ratings through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server-side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rapid feature releases and project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codebases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showing adaptability to new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testers to define test cases and benchmarking procedures for new products, refining the overall testing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deployment and management through comprehensive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better deployment environment and faster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providing maintenance and updates, ultimately reducing downtime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