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of expertise in diverse projects utilizing cutting-edge technologies. Proficient in both front-end and back-end development, specializing in JavaScript, React, Node.js, Python, and Django. Demonstrated ability to lead development teams, deliver high-quality applications, and implement robust testing methodologies. Seeking to leverage full-stack capabilities to drive innovation and efficiency in web-based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streamlined deployment and improving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project management to enhance team communication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interaction between front end and back 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data storage solutions,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maximum accessibility and performance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application architecture to ensure maintainability and scalability of codebases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cloud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increase uptime for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best practices to protect user data, ensuring compliance with relevant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full stack practices and code quality,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refactoring legacy code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efficiency by 30%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advanced functionalities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manage project timelines effectively and ensure iterative delivery of features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quality assurance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by automating deployment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configuring monitoring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applications, improving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timely sprints and feedback cycles, which increased delivery speed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authentication and authorization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tokens, ensuring robust security measures applied to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enhancing team knowledge through regular code discussions and learning sessions resulting in improved team performance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