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 years of extensive experience in building scalable applications across a variety of industries. Proficient in modern software development practices and a diverse tech stack, including cloud services, API development, and frontend/backend frameworks. Experienced in leading teams and enhancing code quality through thorough testing methodologies, with a strong commitment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backend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third-party service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streamlined deployment and scaling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performance testing,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enhance specifications, focusing on user-centered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methodologies, ensuring iterative and incremental delivery of software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logs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early detection of system faults,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programming, promoting knowledge sharing and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cloud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serve high-traffic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the frontend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and mobile-friendly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database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payment processing systems with secure API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Enhancing application performance with effective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development and maintenance of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user-centric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for mobile applications, fostering integration with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external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one-on-one mentoring sessions, increasing team productivity by enhancing individual skill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technical documentation to facilitate knowledge transfer and onboarding of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 for over 30 clients by judiciously managing resources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