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fintech development. Proficient in Node.js, TypeScript, and AWS with a focus on compliance and efficiency. Skilled in building scalable systems for the financial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features for the lending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while conducting code reviews and leading design discussions for system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to streamline deployments and enhance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translate them into actionable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existing code and implementing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documentation, ensuring clarity on system architecture and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tested maintainable software focused on compliance with financial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new technologies to optimize existing systems, paving the way for future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to track progress and resolve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behaviors and implemented solutions for production-critical challenges, ensuring platform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continuous learning and improvement within the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catered to financial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supported junior developers, fostering technical growth and best practices 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modified relational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reliability through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teams to clarify software requirements and develop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experience initiatives, enhancing the design of financial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optimizations, resulting in a 20% decrease in response times for key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Secured system performance by integrating logging and monitoring tools, enhancing observability.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financial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efficient data retrieval and management for financial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ensured reliability by conducting thorough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software delivery timelines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optimal code solutions under tight deadlines, contributing to overall team objectives.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Vue.js,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