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engineering. Proficient in TypeScript, Scala, and GraphQL. Strong expertise with Node and CI/CD tools, focusing on high-quality code and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backend services,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front-end teams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mentoring sessions for junior engineers, improving team skillsets.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reducing client-side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for sensitive financial data in compliance with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through improved documentation and onboarding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implemented optimizations based 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unit testing coverage, ensuring high code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 to meet sprint goals efficiently.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and developed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improved team delivery capabilities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communication between front and back 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best practices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local development environments, improving deployment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financial platform project, ensuring adherence to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that seamlessly integrated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integrating various database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applications, optimizing them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RESTful APIs for mobile application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bug fixes and feature implementations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feature branches diligently.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enhancing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Scala, Java,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Node, Express, GraphQL, Microservices,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Slack, Zoom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