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11 years of experience in designing, developing, and deploying high-quality software applications. Proficient in PHP, MySQL, HTML, CSS, JavaScript, with a strong focus on modern software development practices. Demonstrated expertise in leading projects from conception through to deployment, while continuously improving testing infrastructures and collaborative team efforts. Passionate about leveraging emerging technologies to create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full-cycle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web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high-impact software solutions, consistently meeting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improvements in testing infrastructure,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which increased code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provided mentorship to junior developers, fostering a culture of excellence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efficiency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project timelines and milestones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visibility and transparency for all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enforcing best practices and collaboration among team members to streamline code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using Agile methodologies to continuously refine processes and improve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integration with third-party services, significantly enhancing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Stayed current with emerging technologies by researching trends and incorporating relevant tools into the software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and user-centric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various front-end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devise comprehensive test plans and addressed bugs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software architecture and development processes, enhancing knowledge transfer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application security measures through rigorous code analysis and vulnerability assessments,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cloud-based services into applications, leveraging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high-quality software solutions under demanding timelines, prioritizing features based on stakeholder feedback and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team innovation through research and experimentation with new tools and frameworks, fostering a culture of exploration.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effectively to a fast-paced development team,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building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entire software development lifecycle, from design through testing and deployment, prioritizing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user experiences and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code enhancements and bug fixes in a peer-reviewed environment, ensuring robust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revisions, enforce branch policies, and streamline collaborations.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coding standards and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leading to improved team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Laravel, React, Bootstrap, jQuery,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PHPUnit, Travis CI, CircleCI,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