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11 years in software development, specializing in building scalable, high-performance systems. Proven expertise in API development, cloud computing, and Agile methodologies. Strong background in utilizing modern programming languages and frameworks to empower small businesses through efficient insurance technology. Committed to leveraging technical skills to enhance operational stability and collaborative project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suite of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interactions with commercial insurance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transactions between various microservices and business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solutions in public cloud environments, primarily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Continuous Delivery practices,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ensure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contributing to an agile and efficient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the team’s coding standards by implementing rigorous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operational visibility by developing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downtime occurrences.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effectively improving incident response times and operational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decisions for new systems,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to achieve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employing branching strategies for multiple development streams to reduce conflicts and streamline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capabilities for critical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complex API service,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external integrations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high-speed data retrieval for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ensuring effective tracking of project milestones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containerization, facilitating easier deployment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release management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reliable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across core application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RESTful API design and server-side logic, fostering a culture of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web application backend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client connections in a high-traffic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building a distributed system architecture for a real-time data processing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migration project from monolithic architecture to microservices, significantly increasing system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DevOps to establish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product management in defining a clear technical roadmap and feature specifications, aligning engineering practices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Lambda,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Express,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