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Software Engineer with over 11 years of experience specializing in observability modernization. Expertise in Datadog, Splunk, and migration projects, implementing scalable monitoring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scalable monitoring capabilities and redesign observability stack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migration efforts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architecture reviews and define observability architecture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align monitoring solutions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monitoring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best practices and guidelines for observability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observability tools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and integrate additional monitoring tools into existing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performance and monitoring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logging solutions in accordance with industry standards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reliability by analyzing and optimizing observability metrics.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centralized logging and monitoring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strategy for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KPIs.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CI/CD pipeline enhancements to monitor deployment success rates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alerts and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real-time system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improved observability strategy, resulting in reduced downtime for critical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and performance testing to ensure system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features and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monitoring tools, focusing on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improve system observability; helped document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management and agile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maintain quality standards without compromise.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end-to-end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feature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Bash,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Splunk, Grafana, Prometheus, New Relic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Elasticsearch,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JIRA, Confluence, Bitbucket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TestNG,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