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Python, AWS, distributed systems, and modern front-end technologies. Proficient in building data/ML workflows and clean user interfaces. Strong focus on performance-sensitive applications in systematic trading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architecture for core trading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systems to enhance performance and scalability in trading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 and machine learning tooling to automate trading strategies and research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quantitative researchers to create user-friendly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real-time data visualization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to maintain high software quality and performance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agile projects, improving delivery through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knowledge-sharing and continuous improvement in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cloud-based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resources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insights for trading performance optimization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direct ownership of platform enhancements, influencing key engineering decisions affecting PnL.],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 at Perfect Systems (May 2016 – Aug 2021)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financial analytics platform, enhancing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responsive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applications to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performed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data visualization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actionable insights from trading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junior developers through mentorship and coding guidance, enhancing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diverse client needs, ensuring smooth integration and functionality across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in trading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codebases, debugging and resolving complex issues to reduce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migrations to cloud services and optimized infrastructure for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application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areas for improvement and enhance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configure and manage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development of financial software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services, enhancing functionalities within the trading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implementation of automated testing frameworks to improve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define requirements and design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maintenance, resolving bugs, and implementing enhancements based on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