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Node.js, React, AWS, and Docker. Proven expertise in system architecture, CI/CD, and automating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microservices, enhancing system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established coding standards for a team of developers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testing and reduce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technologies and made decisions on framework usage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architecture met business requirements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web and mobile applications, achieving over 99%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authentication and authorization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architecture, system requirements, and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service implementations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conducting code reviews and assisting with complex feature implementations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refactoring code and optimizing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to 85%.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frontend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workflows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reducing setup time for new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web applications ensuring compliance with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system load times by 50%.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reliability during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translate them into technical specifications for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processes in accordance with quality assurance measures.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