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building and maintaining scalable applications. Proficient in software development methodologies, particularly Agile and DevOps practices. Expertise in modern development technologies, including Java, Spring Boot, React, and RESTful APIs. Adept at leading teams and forging cross-functional alliances to achieve business objectives. Experienced in software testing and automation tools,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efficient scaling and deployment across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 between services and significant third-party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reducing response times by over 30%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release cycles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systems and logistics, enhancing system reliability while ensuring PCI compliance and data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performance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continuous deployment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tools, fostering a collaborative team environment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user requirements, creating detailed technical specifications and scope of work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Agile methodologies, significantly increasing team adaptability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multiple projects, ensuring consistency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customer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reporting tools and data analysis, optimizing data retrieval processes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enhance inter-departmental collaboration, leading to a significant reduction in project turnaround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cloud services that facilitated storage and deployment of applications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code adhered to agreed-upon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RESTful services to enable seamless communication with external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management, enhancing data integrity and security for sensitive client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modular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user interface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integrated machine learning algorithms into existing software systems, enhancing predictive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engaging front-end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source control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design and architecture decisions, promoting clarity and understanding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closely with clients to gather requirements and translate them into technical specifications, improving client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