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software for UAS flight control, embedded systems, and telemetry. Proficient in C++, C#, and real-time systems. Experienced in UAS platforms and Agile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software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UAS flight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multifunctional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communication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software development life cycle using Agile methodologies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autonomous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multithreaded C++ applications and optimized for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Validated software functionality through rigorous testing, ensuring compliance with safety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coding and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high code quality and adherence to architecture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UDP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system designs for seamless data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systems, primarily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manage code versioning and collaboration.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control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software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UAS simulation environments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accurate modeling and performance evaluations.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flight control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validated them against hardware simulations.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multithreaded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message bus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of systems and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testing and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telemetry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transmission and collection.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standards-compliant interfaces,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MAVLink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improve interoperability between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performance-enhancing features and resolved bugs to align with project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reviews, enhancing code readability and fostering 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aviation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feature enhancements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UAS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feedback and system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protocols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ensuring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maintenance and updates for existing applications, ensuring continued operational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software team in Agile sprints to deliver refined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autonomous flight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simulation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assist team in validating software solutions.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Python, Java, JavaScript, MATLAB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PX4, Gazebo, JSBSim, MAVLink, DDS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GitLab,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Agile, Continuous Integration, Continuous Deployment, Automation, Monitoring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Systems</w:t>
      </w:r>
      <w:r>
        <w:rPr>
          <w:rFonts w:asciiTheme="minorHAnsi" w:hAnsiTheme="minorHAnsi" w:cstheme="majorHAnsi"/>
          <w:lang w:val="en-US"/>
        </w:rPr>
        <w:t xml:space="preserve">: Telemetry, UDP, TCP, Embedded Systems, Real-time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HITL Testing, Simulation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