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in scaling infrastructure for high-growth products. Expertise in Python, PostgreSQL, and Kafka for building reliable systems. Proven ability to optimize for performance and observability.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infrastructure resiliency efforts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disaster recovery and uptime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health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event processing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high-throughput data ingestion.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engineering teams to integrate reliable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scaling initiatives that improved load balancing efficiency for customer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peers on best practices in system reliability and observability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uphold code quality and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alerting mechanisms to reduce downtime risks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workloads.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scalable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feature design and architecture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object-oriented programming and design patterns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for legacy systems into new architectures while ensuring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environments, improving team productivity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indexing strategies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faster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enhancing data access and interchange.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while debugging complex performance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features and scope for upcoming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planning and retrospective sessions to enhance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cloud infrastructure setup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hosting and service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failures by 20% through better testing and release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Apache Druid, Clickhouse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Kafka, Spark Streaming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