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software development, specializing in fraud detection and prevention systems. Adept at building scalable consumer-focused applications using Python, Snowflake, and machine learning techniques. Proven ability to drive value through impactful developments while effectively collaborating in remote environments. Excels in data analysis, system architecture, and has a strong focus on delivering high-quality solutions. Committed to utilizing analytical skills and business intuition to advance corporate goals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fraud detection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false positives by optimizing algorithms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across multiple product areas by implementing data transformations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analytical solutions that facilitated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establish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Dagster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ingestion processes and improving reporting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integrating machine learning models into fraud prevention tools, providing insights that drove business strategy and operational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secure, and scalable applications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fraud trends and system performance to stakeholders, supporting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professionalism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high-quality code delivery while mentoring junior engineers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better deployment and scalability, which enabled smoother rollouts and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well-structured documentation to support remote teams in understanding system architecture and functionalities, thereby improving collaboration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deep dives into emerging fraud trends and provided actionable insights based on data analysis, enhancing the adaptability of fraud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assessed industry developments related to fraud detection, applying innovative technologies and methodologies to keep the company at the forefront of fraud prevention.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at Perfect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projects that improved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fraud analytics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high volumes of transactional data, ensuring timely insights for fraud risk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transformation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prepare datasets for machine learning models, achieving cleaner data flows and improved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with statistical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model efficiencies, resulting in refined fraud detection strategies that minimized risk exposure.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execute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facilitating analytic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through rigorous A/B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 across key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secure coding and performance optimization, contributing to a knowledgeable and proactive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project statuses and delivery timelines to stakeholders through presentations, ensuring alignment and transparency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of internal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radically improving user interface and backend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to enhance application functionalities, streamlining workflows and improving data retrieval times alongside user engagement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robustness, facilitating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continuous integration and delivery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deployment processes, enhancing release cycle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documented development processes, establishing best practices that improved code maintainability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critical application feature ahead of schedule, which increased customer retention rates by 15% through improved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TensorFlow, Scikit-learn, Jupyter,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dbt, Dagster, Apache Airflow, ETL,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Selenium,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Machine Learning, Data Mining, Data Wrangling, Model Deployment, Statistical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