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An accomplished senior-level software engineer with over 11 years of experience in designing, developing, and leading high-performing software solutions. Noteworthy expertise in modern architecture, having led full-stack development projects utilizing Java, Spring Boot, Angular, and various cloud services. Proficient in implementing agile methodologies and testing practices to ensure high-quality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designing and implementing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highly interactive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development and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reduce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quality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performance through database optimization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solution development, driving cost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Compiled technical documentation and project specifications ensuring clarity and continuity for end-users and developers alike.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sprints, enhancing team communication and progress tracking through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configuration management and deployment, simplifying operations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measures by applying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compliance for sensitive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communication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authentication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secure user access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data-driven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introduction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tech stack, boosting development speed and user engagement for modern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into modular applications, improving maintainability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third-party APIs, enhancing functionality and user experience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unit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 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project quality and reliability, reducing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web development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adherence to best practices for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migration of on-premises applications to cloud environments,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team activities, contributing to sprint planning and retrospectives, fostering a productive team culture.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web application performance through CSS preprocessors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easier style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reliability and user experience through meticulous testing and debugging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scalable systems, completing projects within deadlines and contributing to over 20 successful product launches.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Django, Node.js, Express.js,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MongoDB Atlas,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 5,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Azure, GCP, Git, Ansible,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