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Enthusiastic and detail-oriented software engineer with over 11 years of experience in full-stack web development and a strong focus on health tech. Proven ability to design, develop, and implement solutions that modernize communication processes. Adept in Ruby and React, complemented by collaborative skills that thrive in agile environments. Experienced in mentoring team members and keeping abreast of new technologies, with a dedication to improving patient outcomes through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impactful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experience for healthcare providers.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healthcare communication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for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clean and maintainable code, ensuring high-quality software delivery through rigorous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promote continuous improvement in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Docker for containerization, enabling smoother deployments across different environments for better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development, fostering a culture of learning and curiosity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Heroku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streamline devops workflows throughout the project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support team skill growth and improve code quality across the board.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database management to ensure efficient data handling in dynamic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maintain robust databases schemas that supported application needs without compromising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APIs for internal tools, improving data accessibility across different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healthcare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information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interfaces that enhanced clinician workloads, particularly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JavaScript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requirements gathering to deployment, ensuring alignment with stakeholder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key database technology, optimizing data storage solutions for varied project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performance monitoring tools to diagnose and troubleshoot persistent bottlenecks in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unit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functionality prior to release, resulting in fewer post-launch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group code reviews and shared living documentation practices to maintain high quality and team cohesion.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SaaS application for healthcare providers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applications, ensuring timely delivery of updates based on client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Partnered with UX designers to formulate intuitive interfaces, focusing on usability, accessibility,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maintained documentation for ease of use by other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application speed and responsiveness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page loading times significantly through optimization techniques, improving overall user satisfaction. Rockets through concurrent user requests and maintains integrity without full page reloads for an increasing user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Rails,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CI/CD,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