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11 years of experience in software development and engineering across multiple industries. Expertise in developing applications using Java, Jenkins, AWS, and Spring frameworks. Proficient in leveraging cutting-edge technologies to implement scalable solutions that enhance system performance, reduce downtime, and optimize workflows. Proven track record of collaborating with cross-functional teams, leading projects, and delivering solutions on time. Strong experience in testing and debugging, utilizing methodologies such as JUnit and Mockito. Adept at developing both front-end and back-end components, ensuring high-quality software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serving as crucial backend services for high-volume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systems to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to enhance scalability and availability,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and reducing errors by over 35%.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alongside state management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for junior engineers to heighten code quality and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managed relational databases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optimized data access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QA engineers to design and execute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profiling and refactoring code, reducing memory use of critical modules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software architecture and algorithms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contributed to refining coding standards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API documentation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improved communication among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and contributed to sprint planning, backlog grooming, and retrospective sessions.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the delivery of enterprise-grade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interface experiences by employing styling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custom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monolithic applications to microservices architecture, resulting in modular applications that are easier to scale and maintain.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data flow and interactions across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version control practices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better collaboration among development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user acceptance testing (UAT) to validate software functionality in alignment with business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 meetings to discuss project progress and remove blockers, ensuring on-time delivery of technical milestones.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DevOps teams to automate infrastructure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dynamic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functionality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an Agile software development process, contributing to sprint reviews and retrospectives to improve team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through code optimizations and the implementation of design patterns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Singleton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Factory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Observer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and integration tests for critical applications, achieving a test coverage rate exceeding 85%.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Serviced as a technical lead for various projects, guiding the team through software development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project documentation and technical specification writing, ensuring clarity and consistency across project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performance tuning initiative which improved system responsiveness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implemented logging and monitoring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system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C#, HTML, CSS,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Vue.js, jQuery,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Gradle, Git, Jenkins, Docker, Kubernetes, JUnit,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OpenStack, IBM Cloud, Salesforce, Oracle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Cassandra, Redis, Oracle DB, SQLite,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