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scalable web applications using modern technologies. Proficient in JavaScript, Node.js, React, and relational databases. Demonstrated expertise in software development lifecycle with strong testing capabilities, including unit and integration testing. Passionate about optimizing application performance and delivering robust software solutions that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responsive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component architecture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architect and enhance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SQL queries and stored procedures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methods for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and significantly reducing regression errors during deployment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the deployment process and improving consistency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optimization techniques,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introducing clean code principles and enhancing overall code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showcasing a commitment to DevOps practices and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Increased application load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the application to enhance features and functionality, expanding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ensuring timely delivery of high-quality software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variety of client applications, ensuring high performance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significant improvements in application speed by optimizing SQL queries and database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of services, driving QA conversations to ensure robust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Stored application state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resource consumption and improving state management across large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developed RESTful services while mentoring interns on best practices in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peer-reviewed coding sessions to enhance code quality and reduce bugs across various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message queues and background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 and manage workloads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web-based project management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local non-profit organization, enhancing their project tracking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efficiency of future development projects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setting to migrate legacy applications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tech support on web application usage and potential improvements, enhancing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APIs and coding standards, leading to improved developer onboarding processes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small development team, successfully completing projects on time and increasing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Redux,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