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designing, developing, and optimizing data-driven applications. Proven expertise in utilizing advanced programming languages and frameworks, including C++, Python, and SQL, to enhance software performance and reliability. Strong background in developing and maintaining high-performance database systems and proficient in implementing testing methodologies to ensure code quality.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engineers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design and implement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focusing on data processing and analytics.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to facilitate data ingestion and transformation, improving system throughput by significant margins.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scalable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query performance and data management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to streamline the deployment of applications across different environments, enhancing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daily stand-ups and sprint planning, ensuring timely delivery of software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collaboratively with clients to gather requirements and deliver solutions focused on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applications to cloud-based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manual effort and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collaboration, focusing on enhancing user experiences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designed and implemented a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architecture to support high volume transactions and data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communication between various system components, enhancing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testing using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code coverage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queries, which significantly improved application response times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system architects to define database schemas and improve data modeling practices, enhancing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solutions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enhanced data storage and processing capabilities for enterprise-level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various system audits, identifying performance bottlenecks and implementing strategic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efficient coding practices and adoption of new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executed full stack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web application performance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responsive web interfaces, significantly improving user engagement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cloud deployment strategies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application performance and availability during high-traffic events.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measures and protocols to safeguard data within applications, effectively minimizing vulnerability risk.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documentation and maintainable codebases, emphasizing clean code practices to enhance future development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 reviews and retrospectives, contributing to project planning and continuous improvement efforts, achieving a 30% increase in sprint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C++, Python, Java, Ruby,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FastAPI, Spring,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SQLite,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JUnit, Selenium,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Git,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