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in full-stack development and application design. Proven expertise in Java, Spring Framework, and RESTful API development with a strong focus on cloud solutions and microservices architecture. Adept in testing frameworks including JUnit and Mockito, ensuring software quality through rigorous testing practices. Skilled in agile methodologies and collaborative development environments, driving successful project outcomes through effective teamwork and technical innovation.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ensuring high performance and responsiveness to requests.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connectivity across various client applications, utilizing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Orchestrated containerized applications deployment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managed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delivery pipeline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user experience and interface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Administered database management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for reduced latency and improved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computing services provided by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deploy applications, enhancing scalability and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software delivery and quality assurance.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reviews, and retrospectives to align development activities with organizational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technical skills, fostering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enhancing collaboration and maintaining project integrity across multiple contributions.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code deployments and reducing lead time to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design and implement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 focus on maintainability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advanced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 and database design principles to optimize data retrieval processes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responsive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along with state management libraries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UI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to uphold coding standards and resolved conflicts, benefiting overall codebase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expand application functionality, ensuring seamless data synchronization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application deployment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services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robustness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testing frameworks and executed QA procedures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zero critical bugs reported post-deployment.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transitioning projects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enhancing adaptive planning and iterative development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development of data-driven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RESTful service creation.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and maintained front-end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improving user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migrating legacy systems to cloud solutions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improving system reliability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application security enhancements by integrating monitoring tools and practices within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DevOps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repetitive tasks using scripting languages improving productivity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projects with a focus on enhancing functionalities and user experience, leading to significant positive feedback from stakeholders.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Angular, Django,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