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full-stack web development. Proven expertise in designing, developing, and deploying robust applications using modern frameworks and cloud services. Strong background in agile methodologies and DevOps practices, enhancing collaboration across teams and streamlining delivery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payment processing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and schema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Agile/Scrum environment, attending daily stand-ups and sprint planning, leading to improved project visibility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to ensure code quality and maintainability while embracing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deployment process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application bugs and improving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a comprehensive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documentation and design reviews to ensure knowledge sharing across teams,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improving deployment efficiency and version control of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to validate application functionality against expected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clients within the financial services sector.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implement Single Page Application (SPA) architecture, boosting app load times by optimizing bundle sizes.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integrated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transfer and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data modeling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pipeline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 and deployment processes, reducing release times by 30% and increasing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code maintainability by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JavaScript codebases, leading to fewer runtime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mentoring junior developers, fostering a collaborative learning environment and improving overall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monitoring and optimization,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content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user experiences with tailored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backend support for mobile applications, ensuring efficient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a significant overhaul in user interface design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A/B testing frameworks to assess functionality changes and drive UI/UX enhancements based on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Coded complex algorithms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 applications, leading to improved transaction handling and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web applications, significantly enhancing data handling capabilities, resulting in a 20% increase in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Karma,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