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building Ruby on Rails, React, and Node.js applications. Proficient in Agile methodologies and committed to enhancing health equity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healthcare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features while ensuring high quality and maintainability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define technical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automation testing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coding standards and workflows to ensure clarity and reusability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RESTful APIs to support data exchange between systems and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focusing on code quality and maintainability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seamless integration with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 prompt engineering and AI-assisted tools to enhance productivity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deployment cycles through CI/CD processes, improving productivity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continuous learning, staying updated with emerging development tools relevant to healthcare.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components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collaboration with UX/UI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adherence to Agile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inter-service communication and functionality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code changes and architecture decisions to facilitate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performance improvements through careful analysis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ActiveJob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background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effective communication within the team.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backend RESTful services for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maintaining application stability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develop user-friendly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performance, diagnosing issues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emphasizing the importance of code quality and maintainability for junior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delivery milestones as part of an Agile team, completing tasks within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Express, Ruby Sinatra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EdgeDB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RSpec, MiniTest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Progressive Web Apps, Responsive Web Design,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