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and implementing robust builds and systems solutions. Proficient in a broad range of technologies including Java, Python, Docker, Kubernetes, and various CI/CD tools. Proven track record in enhancing system performance and optimizing build processes across diverse platforms. Adept at debugging and testing applications using modern frameworks and methodologies, ensuring quality and efficiency in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build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workflows, enhancing deployment speeds by streamlining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efficient deployment schedule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custom build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and optimize build operations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project management and team communications.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services and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scalability and reduce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85% and minimizing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of junior developers, promoting best development practices and continuous learning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through profiling and tuning applications in collaboration with the DevOps team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Dynatrace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30% increase in test automation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environment dependencies efficiently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smoother transitions in multiple deployment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building RESTful services and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user interfaces that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optimizing query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and manage scalable environments, reducing server costs by deploying containerized applications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code quality analysis, leading to drastically improved code maintainability and readability.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caching mechanisms, enhancing data retrieval speed and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cross-functional teams using Agile/Scrum methodologies to deliver high-quality software that meets customer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legacy systems while recommending and implementing modern technology solutions to keep the product stack updated.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complex server-side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also ensuring compatibility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backend.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an enterprise solution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25% improvement in processing time compared to previous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version control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rapid deployment cycles and reliable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testing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which streamlined release processes and enhanced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development of a cross-platform mobile app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increasing the user base during the first launch.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a team of 5 junior developers which led to higher team productivity and skill advancements, indicated by a successful project completion rate of over 90%.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Go, Bash,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Node.js, React, Angular, Vue.js, Flask,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 CircleCI, Maven, Gradle,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SQLite, Elasticsearch,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 Cypress, Cucumber,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