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building scalable applications using Ruby on Rails, React, SQL, and modern CI/CD practices. Proven track record in real-time marketing solutions and campaign orchestration.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main codebase for DOPE’s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direct mail marketing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real-time features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and implementation of scalable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modeling and designed performant SQL queries to improve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practices for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an AI assistant for marketing actions based on customer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 seamlessly.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platform performance by implementing caching strategies and improved query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enhance code quality and ensure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product development and marketing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Driven the evolution of development processes, enhancing team culture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feature velocity while managing technical debt and platform stability.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several key components of user-facing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complex interactions across the platform,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coding standards, fostering a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through analyzing and refining SQL queries for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define and design features impacting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small projects enhancing feature sets, focusing on user feedback and product-market fit.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and integration testing to ensure robustness and reliability of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key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implement testing processes and improve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architectural discussions contributing ideas for system improvements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directly on database schema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migrations and support of legacy code transitioning to newer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based on customer feedback, improving overall user satisfaction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Redux, Express,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Jenkins, Kubernetes,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Slack, Notion, GitHub, Linear,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 APIs, GraphQL, Webpack, Babel, npm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