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Software Engineer with over 11 years of experience in designing, developing, and maintaining robust backend systems using Java, Spring Framework, and RESTful web applications. Proficient in enhancing application performance and scalability, facilitating collaboration with cross-functional teams, and executing system design principles to optimize user experience. Proven track record in cloud environments and database management, committed to driving results through effective problem-solving and a forward-thinking approach.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optimizing queries and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mobile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backend services, facilitating seamless communication between frontend applications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design for new features in a microservices environment,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participating in sprint planning, reviews, and retrospectives to continually improve team performance and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an environment of learning and high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reducing operational costs and improving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decrease in database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applications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application bottlenecks and integrated performance monitoring tools, resulting in improved end-user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translate requirements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advancing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 access layers and reducing database interaction latency in critical business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 incorporating CI/CD practices that expedited the release cycle and improved deployment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isolate development dependencies and ensure a consistent application environment across multiple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and integration testing,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uphold code quality and functionality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refine testing strategies, ensuring thorough coverage of new features and critical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design patterns and clean code principles in application development to enhance code maintainability and readability.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 of applications, achieving effective resolution of system resource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improve data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discussions for building distributed systems, leveraging cloud computing resources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offload database traffic during peak loads, ensuring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the UX/UI design team to translate wireframes into pixel-perfect, cross-browser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the code auditing process, ensuring compliance with best practices in security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platforms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scalability and accessibility. Reduced operational costs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8+, SQL, JavaScript, HTML5,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Hibernate, JPA,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Redis, Oracle,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TDD, CI/CD,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