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professional experience in building scalable web applications and services. Proficient in both front-end and back-end technologies, including Python, Flask, React, and TypeScript. Designed and implemented solutions that enhance operational efficiencies and improve user experiences. A strong advocate for the integration of modern AI tools for productivity. Committed to contributing to impactful projects in the mental healthcare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engineered purpose-driven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management and workflow automation for therapists.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usability for end users and improving engagement within mental health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secure data interchange between our platform and external partner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data-sharing systems that adhere to compliance standards and improve system interoperability with existing healthcare infrastructures.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automated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delivery and maintain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scalable integration solutions for partner onboarding, enhancing existing referral processes and user onboarding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hosting and deployment, optimizing performance and reducing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development tools and methodologies,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 and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Harnessed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containerization, streamlining deployment workflows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team meetings to drive project adherence to Agile methodologies, aligning product development with strategic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regression testing, increasing release velocity by ensuring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complex B2B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streamline data exchange between enterprise applications and our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microservices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booking and scheduling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experiences and increased therapist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Delivery of reliable data analytics tools within healthcare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measures within web applications to comply with HIPAA and safeguard patient information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 to uphold high standards of software quality and foster a culture of continuous improvement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analysis and tweaking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indexing strategies, boosting system responsiveness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databases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search capabilities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client-facing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into existing solutions, enhancing functionality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communications and payments.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detailed documentation of application programming interfaces (APIs)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knowledge sharing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refine project specifications, ensuring alignment with user needs and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build process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application load times and improving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Cohesively worked within Agile teams to deliver project increments and prioritize tasks effectively, ultimately increasing operational delivery speed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enhanced data gathering solutions,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improve data literacy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Flask, JavaScript, TypeScript, React, Node.js, HTML/CSS,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GraphQL, SOAP, Postman, Swagger, FastAPI, Apollo Client, Axios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Git, Jenkins, CircleCI,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Firebase, SQLite,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PyTest, Selenium, Cypress, Chai, PostgreSQL,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