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of expertise in modern development tools including React, Node.js, Python, and APIs. Passionate about building scalable SaaS products and enhancing existing systems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decisions for multi-product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under the guidance of the CTO.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to enhance customer features and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improve application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deliverables while maintaining high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encouraged best practices to ensure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features on aggressive timelines, emphasizing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for improved performance and maintainability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regular updates on progress and escalated blockers promptly to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professional growth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robustness.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skills and code quality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on microservices and system integrations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implement critical features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queries and optimize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code optimization and refactoring of legacy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client-specific requirements to ensure delivery of tailored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client-facing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APIs and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the integrity of existing systems while deploying updates and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applications to cloud environments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features and technical specifications for future reference and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bug reports by enhancing the testing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Node.js,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Express, Django, Flask,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Trello, Visual Studio Code,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