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in software development, specializing in Python, TypeScript, and Go Lang. Proven expertise in delivering scalable applications and supporting AI infrastructures. Passionate about open-source contributions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AI and machine learning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infrastructure, enhancing performance and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features impacting user experience and product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and coverage through testing,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processes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SDK projects to improve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Runpod's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performance metrics to scale applications effectively and reduce latency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improving maintainability and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align engineering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 and deployment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maintainability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software components, ensuring they meet user needs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open-source contributions, showcasing commitment to community-driven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with bug fixes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contributed to documentation in efforts to improve team onboarding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migrate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owners to refine project scope and gather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on critical systems, contributing to overall business continuity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 Lang,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FastAPI, Pydantic,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Kubernetes, Git,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GitHub, Open Source,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