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scalable, high-performance applications utilizing a diverse technology stack. Expertise in modern web technologies, cloud computing, and software development methodologies. Proficient in collaborating with cross-functional teams to design and implement robust software solutions, ensuring adherence to best practices in coding, testing, and deployment. Strong background in Agile methodologies, securing application performance through rigorous testing and troubleshooting. Passionate about leveraging cutting-edge technologies to drive innovative solutions and enhance user experience in highly competitive markets.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for a high-traffic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enhancing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user-facing elements with server-side logic, primarily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effectively driving cross-team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guidance on improving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troubleshooting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accuracy of the automated testing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for data access and manipulation, ensuring robust security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integrate third-party APIs, expanding application capabilities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application responsiveness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coverage across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to improve system performance and reduce technical debt,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transaction times and increasing efficiency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functionalities and overall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existing codebases, ensuring adherence to best coding practices and architectural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analysis and refactoring, leading to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database schema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structure and relationships.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regular security audits and implementing best practices, reducing vulnerabilities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interaction through asynchronous programming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improving UI responsiveness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sprints and meetings, contributing to team goals and project timelines effectively, achieving 100% on-time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React Testing Library,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