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experience. Proficient in .NET, C#, ASP.NET, JavaScript, SQL Server, and AI tools for development. Expertise in full-stack development and software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PrecisionCare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software systems, enhancing functionality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internal teams to implement new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ensured collaboration across teams for enhancements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 and query optimization, improving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feedback sessions, leveraging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legacy codebases and developed new applications, adhering to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code and maintained technical documentation to facilitate future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team initiatives for improving workflows and software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experiences by integrating modern technologies into existing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rectified software defects, collaborating closely with QA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high-quality software for various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analyze requirements and provide technical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decisions and contributed to the design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Helped maintain and scale legacy applications while introducing modern tech stacks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 quality and performance through code reviews and debugging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projects on time by effectively managing performance and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deliverables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coding standards and developed web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 defining project requirements and technical specifications for new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improving collaboration and code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successful software deployments, achieving a 95% uptime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Angular,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Progress Web Applications, NPM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DevOps, CI/CD pipelines, PowerShell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Database Design, Query Optimization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IIS, Version Control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